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74D" w:rsidRDefault="00B735AB" w:rsidP="002C674D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Поясните</w:t>
      </w:r>
      <w:r w:rsidR="002C674D">
        <w:rPr>
          <w:rFonts w:ascii="Arial" w:hAnsi="Arial" w:cs="Arial"/>
          <w:b/>
          <w:sz w:val="24"/>
        </w:rPr>
        <w:t>льная записка к проекту решения</w:t>
      </w:r>
    </w:p>
    <w:p w:rsidR="00B735AB" w:rsidRPr="002C674D" w:rsidRDefault="00B735AB" w:rsidP="002C674D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«</w:t>
      </w:r>
      <w:r w:rsidR="002C674D" w:rsidRPr="002C674D">
        <w:rPr>
          <w:rFonts w:ascii="Arial" w:hAnsi="Arial" w:cs="Arial"/>
          <w:b/>
          <w:sz w:val="24"/>
          <w:szCs w:val="24"/>
        </w:rPr>
        <w:t>Об утверждении Положения о предоставления гражданами, претендующими на замещение должностей муниципальной службы в Собрании Холмского муниципального округа Сахалинской области и муниципальными служащими Собрания Холмского муниципального округа Сахалинской области сведений о доходах, расходах, об имуществе и обязательствах имущественного характера</w:t>
      </w:r>
      <w:r>
        <w:rPr>
          <w:rFonts w:ascii="Arial" w:hAnsi="Arial" w:cs="Arial"/>
          <w:b/>
          <w:bCs/>
          <w:sz w:val="24"/>
          <w:szCs w:val="24"/>
        </w:rPr>
        <w:t>»</w:t>
      </w:r>
    </w:p>
    <w:p w:rsidR="00B735AB" w:rsidRPr="00B735AB" w:rsidRDefault="00B735AB" w:rsidP="00B735AB">
      <w:pPr>
        <w:pStyle w:val="a3"/>
        <w:jc w:val="center"/>
        <w:rPr>
          <w:rFonts w:ascii="Arial" w:hAnsi="Arial" w:cs="Arial"/>
          <w:b/>
          <w:sz w:val="24"/>
        </w:rPr>
      </w:pPr>
    </w:p>
    <w:p w:rsidR="002C674D" w:rsidRDefault="00B735AB" w:rsidP="00AB1763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решения Собрания Холмского муниципального округа Сахалинской области «</w:t>
      </w:r>
      <w:r w:rsidR="002C674D">
        <w:rPr>
          <w:rFonts w:ascii="Arial" w:hAnsi="Arial" w:cs="Arial"/>
          <w:sz w:val="24"/>
          <w:szCs w:val="24"/>
        </w:rPr>
        <w:t xml:space="preserve">Об утверждении Положения о предоставления гражданами, претендующими на замещение должностей муниципальной службы в Собрании Холмского муниципального округа Сахалинской области и муниципальными служащими Собрания Холмского муниципального округа Сахалинской области сведений о доходах, расходах, об имуществе и обязательствах имущественного характера» разработан в целях приведения в соответствие с изменившимся федеральным законодательством в </w:t>
      </w:r>
      <w:r w:rsidR="00AB1763">
        <w:rPr>
          <w:rFonts w:ascii="Arial" w:hAnsi="Arial" w:cs="Arial"/>
          <w:sz w:val="24"/>
          <w:szCs w:val="24"/>
        </w:rPr>
        <w:t>сфере противодействия коррупции, а именно:</w:t>
      </w:r>
    </w:p>
    <w:p w:rsidR="004B4276" w:rsidRDefault="003D3FE5" w:rsidP="002C674D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</w:t>
      </w:r>
      <w:r w:rsidR="004B4276" w:rsidRPr="004B4276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ом</w:t>
      </w:r>
      <w:r w:rsidR="004B4276" w:rsidRPr="004B4276">
        <w:rPr>
          <w:rFonts w:ascii="Arial" w:hAnsi="Arial" w:cs="Arial"/>
          <w:sz w:val="24"/>
          <w:szCs w:val="24"/>
        </w:rPr>
        <w:t xml:space="preserve"> от 25.12.2008 N 273-ФЗ (</w:t>
      </w:r>
      <w:r>
        <w:rPr>
          <w:rFonts w:ascii="Arial" w:hAnsi="Arial" w:cs="Arial"/>
          <w:sz w:val="24"/>
          <w:szCs w:val="24"/>
        </w:rPr>
        <w:t>в редакции</w:t>
      </w:r>
      <w:r w:rsidR="004B4276" w:rsidRPr="004B4276">
        <w:rPr>
          <w:rFonts w:ascii="Arial" w:hAnsi="Arial" w:cs="Arial"/>
          <w:sz w:val="24"/>
          <w:szCs w:val="24"/>
        </w:rPr>
        <w:t xml:space="preserve"> от 28.12.2025) "О противодействии коррупции"</w:t>
      </w:r>
      <w:r w:rsidR="00AB1763">
        <w:rPr>
          <w:rFonts w:ascii="Arial" w:hAnsi="Arial" w:cs="Arial"/>
          <w:sz w:val="24"/>
          <w:szCs w:val="24"/>
        </w:rPr>
        <w:t>;</w:t>
      </w:r>
      <w:bookmarkStart w:id="0" w:name="_GoBack"/>
      <w:bookmarkEnd w:id="0"/>
    </w:p>
    <w:p w:rsidR="004B4276" w:rsidRDefault="002C674D" w:rsidP="003D3FE5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</w:t>
      </w:r>
      <w:r w:rsidRPr="002C674D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ом</w:t>
      </w:r>
      <w:r w:rsidRPr="002C674D">
        <w:rPr>
          <w:rFonts w:ascii="Arial" w:hAnsi="Arial" w:cs="Arial"/>
          <w:sz w:val="24"/>
          <w:szCs w:val="24"/>
        </w:rPr>
        <w:t xml:space="preserve"> от 03.12.2012 N 230-ФЗ (</w:t>
      </w:r>
      <w:r>
        <w:rPr>
          <w:rFonts w:ascii="Arial" w:hAnsi="Arial" w:cs="Arial"/>
          <w:sz w:val="24"/>
          <w:szCs w:val="24"/>
        </w:rPr>
        <w:t>в редакции</w:t>
      </w:r>
      <w:r w:rsidRPr="002C674D">
        <w:rPr>
          <w:rFonts w:ascii="Arial" w:hAnsi="Arial" w:cs="Arial"/>
          <w:sz w:val="24"/>
          <w:szCs w:val="24"/>
        </w:rPr>
        <w:t xml:space="preserve"> от 28.12.2025) "О контроле за соответствием расходов лиц, замещающих государственные должности, и иных лиц их доходам"</w:t>
      </w:r>
      <w:r w:rsidR="004B4276">
        <w:rPr>
          <w:rFonts w:ascii="Arial" w:hAnsi="Arial" w:cs="Arial"/>
          <w:sz w:val="24"/>
          <w:szCs w:val="24"/>
        </w:rPr>
        <w:t>;</w:t>
      </w:r>
    </w:p>
    <w:p w:rsidR="004B4276" w:rsidRDefault="004B4276" w:rsidP="002C674D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4B4276">
        <w:rPr>
          <w:rFonts w:ascii="Arial" w:hAnsi="Arial" w:cs="Arial"/>
          <w:sz w:val="24"/>
          <w:szCs w:val="24"/>
        </w:rPr>
        <w:t>Указ</w:t>
      </w:r>
      <w:r>
        <w:rPr>
          <w:rFonts w:ascii="Arial" w:hAnsi="Arial" w:cs="Arial"/>
          <w:sz w:val="24"/>
          <w:szCs w:val="24"/>
        </w:rPr>
        <w:t>ом</w:t>
      </w:r>
      <w:r w:rsidRPr="004B4276">
        <w:rPr>
          <w:rFonts w:ascii="Arial" w:hAnsi="Arial" w:cs="Arial"/>
          <w:sz w:val="24"/>
          <w:szCs w:val="24"/>
        </w:rPr>
        <w:t xml:space="preserve"> Президента РФ от 31.12.2025 N 1009 "Об изменении и признании утратившими силу некоторых актов Президента Российской Федерации"</w:t>
      </w:r>
      <w:r w:rsidR="00AB1763">
        <w:rPr>
          <w:rFonts w:ascii="Arial" w:hAnsi="Arial" w:cs="Arial"/>
          <w:sz w:val="24"/>
          <w:szCs w:val="24"/>
        </w:rPr>
        <w:t>;</w:t>
      </w:r>
    </w:p>
    <w:p w:rsidR="00AB1763" w:rsidRDefault="002C674D" w:rsidP="00FD7DF7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2C674D">
        <w:rPr>
          <w:rFonts w:ascii="Arial" w:hAnsi="Arial" w:cs="Arial"/>
          <w:sz w:val="24"/>
          <w:szCs w:val="24"/>
        </w:rPr>
        <w:t>Ука</w:t>
      </w:r>
      <w:r>
        <w:rPr>
          <w:rFonts w:ascii="Arial" w:hAnsi="Arial" w:cs="Arial"/>
          <w:sz w:val="24"/>
          <w:szCs w:val="24"/>
        </w:rPr>
        <w:t>зом</w:t>
      </w:r>
      <w:r w:rsidRPr="002C674D">
        <w:rPr>
          <w:rFonts w:ascii="Arial" w:hAnsi="Arial" w:cs="Arial"/>
          <w:sz w:val="24"/>
          <w:szCs w:val="24"/>
        </w:rPr>
        <w:t xml:space="preserve"> Президента РФ от 18.05.2009 N 559 (</w:t>
      </w:r>
      <w:r>
        <w:rPr>
          <w:rFonts w:ascii="Arial" w:hAnsi="Arial" w:cs="Arial"/>
          <w:sz w:val="24"/>
          <w:szCs w:val="24"/>
        </w:rPr>
        <w:t>в редакции</w:t>
      </w:r>
      <w:r w:rsidRPr="002C674D">
        <w:rPr>
          <w:rFonts w:ascii="Arial" w:hAnsi="Arial" w:cs="Arial"/>
          <w:sz w:val="24"/>
          <w:szCs w:val="24"/>
        </w:rPr>
        <w:t xml:space="preserve"> от 31.12.2025)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</w:t>
      </w:r>
      <w:r>
        <w:rPr>
          <w:rFonts w:ascii="Arial" w:hAnsi="Arial" w:cs="Arial"/>
          <w:sz w:val="24"/>
          <w:szCs w:val="24"/>
        </w:rPr>
        <w:t>твах имущественного характера" (далее Указ 559), пунктом 3 которого рекомендовано органам местного самоуправления руководствоваться Указом 559 при разработке соответствующих Положений.</w:t>
      </w:r>
    </w:p>
    <w:p w:rsidR="00F50460" w:rsidRDefault="00F50460" w:rsidP="00FD7DF7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</w:p>
    <w:p w:rsidR="00F50460" w:rsidRDefault="00AB1763" w:rsidP="00422159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Основные изменения</w:t>
      </w:r>
      <w:r w:rsidR="00FD7DF7">
        <w:rPr>
          <w:sz w:val="24"/>
          <w:szCs w:val="24"/>
        </w:rPr>
        <w:t xml:space="preserve"> в сравнении с ранее действующим Порядком</w:t>
      </w:r>
      <w:r w:rsidR="00F50460">
        <w:rPr>
          <w:sz w:val="24"/>
          <w:szCs w:val="24"/>
        </w:rPr>
        <w:t>:</w:t>
      </w:r>
    </w:p>
    <w:p w:rsidR="00F50460" w:rsidRDefault="00F50460" w:rsidP="00422159">
      <w:pPr>
        <w:pStyle w:val="ConsPlusNormal"/>
        <w:ind w:firstLine="540"/>
        <w:jc w:val="both"/>
        <w:rPr>
          <w:sz w:val="24"/>
          <w:szCs w:val="24"/>
        </w:rPr>
      </w:pPr>
    </w:p>
    <w:p w:rsidR="00F50460" w:rsidRDefault="00F50460" w:rsidP="00F50460">
      <w:pPr>
        <w:pStyle w:val="a6"/>
        <w:numPr>
          <w:ilvl w:val="0"/>
          <w:numId w:val="1"/>
        </w:numPr>
        <w:tabs>
          <w:tab w:val="clear" w:pos="4677"/>
          <w:tab w:val="clear" w:pos="9355"/>
        </w:tabs>
        <w:ind w:left="0" w:firstLine="540"/>
        <w:jc w:val="both"/>
        <w:rPr>
          <w:rFonts w:ascii="Arial" w:hAnsi="Arial" w:cs="Arial"/>
          <w:sz w:val="24"/>
          <w:szCs w:val="24"/>
        </w:rPr>
      </w:pPr>
      <w:r w:rsidRPr="00F50460">
        <w:rPr>
          <w:rFonts w:ascii="Arial" w:hAnsi="Arial" w:cs="Arial"/>
          <w:sz w:val="24"/>
          <w:szCs w:val="24"/>
        </w:rPr>
        <w:t>расширен перечень лиц, обязанных представлять сведения о доходах, об имуществе и обязательствах имущественного характера</w:t>
      </w:r>
      <w:r>
        <w:rPr>
          <w:rFonts w:ascii="Arial" w:hAnsi="Arial" w:cs="Arial"/>
          <w:sz w:val="24"/>
          <w:szCs w:val="24"/>
        </w:rPr>
        <w:t xml:space="preserve">. </w:t>
      </w:r>
    </w:p>
    <w:p w:rsidR="00F50460" w:rsidRDefault="00F50460" w:rsidP="00F50460">
      <w:pPr>
        <w:pStyle w:val="a6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 именно, перечень</w:t>
      </w:r>
      <w:r w:rsidRPr="00F5046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лиц </w:t>
      </w:r>
      <w:r w:rsidRPr="00F50460">
        <w:rPr>
          <w:rFonts w:ascii="Arial" w:hAnsi="Arial" w:cs="Arial"/>
          <w:sz w:val="24"/>
          <w:szCs w:val="24"/>
        </w:rPr>
        <w:t>дополнен</w:t>
      </w:r>
      <w:r>
        <w:rPr>
          <w:rFonts w:ascii="Arial" w:hAnsi="Arial" w:cs="Arial"/>
          <w:sz w:val="24"/>
          <w:szCs w:val="24"/>
        </w:rPr>
        <w:t xml:space="preserve"> категорией - </w:t>
      </w:r>
      <w:r w:rsidRPr="00F50460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муниципальные служащие Собрания, претендующие</w:t>
      </w:r>
      <w:r w:rsidRPr="00F50460">
        <w:rPr>
          <w:rFonts w:ascii="Arial" w:hAnsi="Arial" w:cs="Arial"/>
          <w:sz w:val="24"/>
          <w:szCs w:val="24"/>
        </w:rPr>
        <w:t xml:space="preserve"> на замещение должности муниципальной службы, предусмотренной </w:t>
      </w:r>
      <w:r>
        <w:rPr>
          <w:rFonts w:ascii="Arial" w:hAnsi="Arial" w:cs="Arial"/>
          <w:sz w:val="24"/>
          <w:szCs w:val="24"/>
        </w:rPr>
        <w:t xml:space="preserve">соответствующим </w:t>
      </w:r>
      <w:r w:rsidRPr="00F50460">
        <w:rPr>
          <w:rFonts w:ascii="Arial" w:hAnsi="Arial" w:cs="Arial"/>
          <w:sz w:val="24"/>
          <w:szCs w:val="24"/>
        </w:rPr>
        <w:t>Перечнем должностей</w:t>
      </w:r>
      <w:r>
        <w:rPr>
          <w:rFonts w:ascii="Arial" w:hAnsi="Arial" w:cs="Arial"/>
          <w:sz w:val="24"/>
          <w:szCs w:val="24"/>
        </w:rPr>
        <w:t>»;</w:t>
      </w:r>
    </w:p>
    <w:p w:rsidR="00F50460" w:rsidRPr="00F50460" w:rsidRDefault="00F50460" w:rsidP="00F50460">
      <w:pPr>
        <w:pStyle w:val="a6"/>
        <w:ind w:left="540"/>
        <w:jc w:val="both"/>
        <w:rPr>
          <w:rFonts w:ascii="Arial" w:hAnsi="Arial" w:cs="Arial"/>
          <w:sz w:val="24"/>
          <w:szCs w:val="24"/>
        </w:rPr>
      </w:pPr>
    </w:p>
    <w:p w:rsidR="00422159" w:rsidRDefault="00422159" w:rsidP="00F50460">
      <w:pPr>
        <w:pStyle w:val="ConsPlusNormal"/>
        <w:numPr>
          <w:ilvl w:val="0"/>
          <w:numId w:val="1"/>
        </w:numPr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муниципальных служащих </w:t>
      </w:r>
      <w:r w:rsidR="00D21ECF">
        <w:rPr>
          <w:sz w:val="24"/>
          <w:szCs w:val="24"/>
        </w:rPr>
        <w:t>федеральным</w:t>
      </w:r>
      <w:r>
        <w:rPr>
          <w:sz w:val="24"/>
          <w:szCs w:val="24"/>
        </w:rPr>
        <w:t xml:space="preserve"> з</w:t>
      </w:r>
      <w:r w:rsidR="00D21ECF">
        <w:rPr>
          <w:sz w:val="24"/>
          <w:szCs w:val="24"/>
        </w:rPr>
        <w:t>аконодательством</w:t>
      </w:r>
      <w:r>
        <w:rPr>
          <w:sz w:val="24"/>
          <w:szCs w:val="24"/>
        </w:rPr>
        <w:t xml:space="preserve"> исключено ежегодное представление сведений о доходах, расходах, обязательствах имущественного характера. </w:t>
      </w:r>
    </w:p>
    <w:p w:rsidR="00422159" w:rsidRDefault="00422159" w:rsidP="00422159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Вместе тем, муниципальные служащие, включенные в соответствующие Перечни должностей, должны будут представлять сведения о доходах, расходах и обязательствах имущественного характера в случае возникновения оснований для предоставления сведений о расходах в соответствии с Федеральным законом от 3 декабря 2012 г. № 230-ФЗ «О контроле за соответствием расходов лиц, замещающих государственные должности, и иных лиц их доходам» - не позднее 30 апреля года, следующего за годом, в котором возникли такие основания.</w:t>
      </w:r>
    </w:p>
    <w:p w:rsidR="00FD7DF7" w:rsidRDefault="00FD7DF7" w:rsidP="00FD7D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</w:rPr>
      </w:pPr>
      <w:r w:rsidRPr="00FD7DF7">
        <w:rPr>
          <w:rFonts w:ascii="Arial" w:hAnsi="Arial" w:cs="Arial"/>
          <w:sz w:val="24"/>
          <w:szCs w:val="24"/>
        </w:rPr>
        <w:t>Основания для предоставления сведений в соответствии со статьей 3 Федерального закона от 03.12.2012 N 230-ФЗ</w:t>
      </w:r>
      <w:r w:rsidR="00D21E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это наличие </w:t>
      </w:r>
      <w:r>
        <w:rPr>
          <w:rFonts w:ascii="Arial" w:eastAsiaTheme="minorHAnsi" w:hAnsi="Arial" w:cs="Arial"/>
          <w:sz w:val="24"/>
          <w:szCs w:val="24"/>
        </w:rPr>
        <w:t xml:space="preserve">сделок по приобретению земельного участка, другого объекта недвижимости, транспортного </w:t>
      </w:r>
      <w:r>
        <w:rPr>
          <w:rFonts w:ascii="Arial" w:eastAsiaTheme="minorHAnsi" w:hAnsi="Arial" w:cs="Arial"/>
          <w:sz w:val="24"/>
          <w:szCs w:val="24"/>
        </w:rPr>
        <w:lastRenderedPageBreak/>
        <w:t xml:space="preserve">средства, ценных бумаг (долей участия, паев в уставных (складочных) капиталах организаций), цифровых финансовых активов, цифровой валюты, совершенных муниципальным служащим,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 общий доход муниципального служащего, его супруги (супруга) и несовершеннолетних детей за три последних года, предшествующих отчетному периоду. </w:t>
      </w:r>
    </w:p>
    <w:p w:rsidR="00F50460" w:rsidRDefault="00F50460" w:rsidP="00D21E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</w:rPr>
      </w:pPr>
    </w:p>
    <w:p w:rsidR="00B735AB" w:rsidRPr="00D21ECF" w:rsidRDefault="00FD7DF7" w:rsidP="00D21E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Таким образом, </w:t>
      </w:r>
      <w:r w:rsidR="00D21ECF">
        <w:rPr>
          <w:rFonts w:ascii="Arial" w:eastAsiaTheme="minorHAnsi" w:hAnsi="Arial" w:cs="Arial"/>
          <w:sz w:val="24"/>
          <w:szCs w:val="24"/>
        </w:rPr>
        <w:t xml:space="preserve">настоящим Положением определяется порядок предоставления в Собрание Холмского муниципального округа </w:t>
      </w:r>
      <w:r w:rsidR="00D21ECF" w:rsidRPr="00D21ECF">
        <w:rPr>
          <w:rFonts w:ascii="Arial" w:hAnsi="Arial" w:cs="Arial"/>
          <w:sz w:val="24"/>
          <w:szCs w:val="24"/>
        </w:rPr>
        <w:t>гражданами, претендующими на замещение должностей муниципальной службы в Собрании и муниципальными служащими Собрания</w:t>
      </w:r>
      <w:r w:rsidR="00D21ECF">
        <w:rPr>
          <w:rFonts w:ascii="Arial" w:hAnsi="Arial" w:cs="Arial"/>
          <w:sz w:val="24"/>
          <w:szCs w:val="24"/>
        </w:rPr>
        <w:t xml:space="preserve"> вышеназванных сведений.</w:t>
      </w:r>
    </w:p>
    <w:p w:rsidR="00B735AB" w:rsidRPr="00122212" w:rsidRDefault="00B735AB" w:rsidP="00B73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9309B7" w:rsidRDefault="009309B7" w:rsidP="00B73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Депутат Собрания Холмского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="009309B7">
        <w:rPr>
          <w:rFonts w:ascii="Arial" w:hAnsi="Arial" w:cs="Arial"/>
          <w:sz w:val="24"/>
          <w:szCs w:val="24"/>
        </w:rPr>
        <w:t>О.В.Шахова</w:t>
      </w:r>
      <w:proofErr w:type="spellEnd"/>
    </w:p>
    <w:sectPr w:rsidR="00B73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10968"/>
    <w:multiLevelType w:val="hybridMultilevel"/>
    <w:tmpl w:val="C96E2ACE"/>
    <w:lvl w:ilvl="0" w:tplc="360EF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36B"/>
    <w:rsid w:val="00027578"/>
    <w:rsid w:val="00122212"/>
    <w:rsid w:val="002C674D"/>
    <w:rsid w:val="0036625D"/>
    <w:rsid w:val="003A1909"/>
    <w:rsid w:val="003D3FE5"/>
    <w:rsid w:val="00422159"/>
    <w:rsid w:val="004B4276"/>
    <w:rsid w:val="009309B7"/>
    <w:rsid w:val="00A8736B"/>
    <w:rsid w:val="00AB1763"/>
    <w:rsid w:val="00B735AB"/>
    <w:rsid w:val="00D21ECF"/>
    <w:rsid w:val="00F50460"/>
    <w:rsid w:val="00FD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76E4E"/>
  <w15:chartTrackingRefBased/>
  <w15:docId w15:val="{E4A8BCF9-0AC8-4CE1-96C6-520B561F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5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5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3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35A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4221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5046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F5046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4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6</cp:revision>
  <cp:lastPrinted>2026-01-27T05:30:00Z</cp:lastPrinted>
  <dcterms:created xsi:type="dcterms:W3CDTF">2025-06-06T04:18:00Z</dcterms:created>
  <dcterms:modified xsi:type="dcterms:W3CDTF">2026-01-27T05:31:00Z</dcterms:modified>
</cp:coreProperties>
</file>